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C" w:rsidRPr="00C96723" w:rsidRDefault="002A7BAC" w:rsidP="002A7BAC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2A7BAC" w:rsidRPr="00C96723" w:rsidRDefault="002A7BAC" w:rsidP="002A7BAC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</w:t>
      </w:r>
      <w:proofErr w:type="gramStart"/>
      <w:r w:rsidRPr="00C96723">
        <w:rPr>
          <w:rFonts w:ascii="Times New Roman" w:hAnsi="Times New Roman"/>
          <w:b/>
          <w:sz w:val="24"/>
        </w:rPr>
        <w:t>Межрегиональное</w:t>
      </w:r>
      <w:proofErr w:type="gramEnd"/>
      <w:r w:rsidRPr="00C96723">
        <w:rPr>
          <w:rFonts w:ascii="Times New Roman" w:hAnsi="Times New Roman"/>
          <w:b/>
          <w:sz w:val="24"/>
        </w:rPr>
        <w:t xml:space="preserve"> объединение инженерно-строительных предприятий»</w:t>
      </w:r>
    </w:p>
    <w:p w:rsidR="002A7BAC" w:rsidRPr="00C96723" w:rsidRDefault="002A7BAC" w:rsidP="002A7BAC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2A7BAC" w:rsidRPr="00C96723" w:rsidRDefault="002A7BAC" w:rsidP="002A7BAC">
      <w:pPr>
        <w:pStyle w:val="a5"/>
        <w:ind w:left="426"/>
        <w:jc w:val="center"/>
        <w:rPr>
          <w:rFonts w:ascii="Times New Roman" w:hAnsi="Times New Roman"/>
          <w:b/>
          <w:sz w:val="12"/>
          <w:szCs w:val="10"/>
        </w:rPr>
      </w:pPr>
    </w:p>
    <w:p w:rsidR="002A7BAC" w:rsidRPr="00C96723" w:rsidRDefault="002A7BAC" w:rsidP="002A7BAC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2A7BAC" w:rsidRPr="00DB60FA" w:rsidRDefault="002A7BAC" w:rsidP="002A7BAC">
      <w:pPr>
        <w:pStyle w:val="a5"/>
        <w:ind w:left="426"/>
        <w:rPr>
          <w:rFonts w:ascii="Times New Roman" w:hAnsi="Times New Roman"/>
          <w:sz w:val="10"/>
          <w:szCs w:val="10"/>
        </w:rPr>
      </w:pPr>
    </w:p>
    <w:p w:rsidR="002A7BAC" w:rsidRPr="00C96723" w:rsidRDefault="002A7BAC" w:rsidP="002A7BAC">
      <w:pPr>
        <w:pStyle w:val="a5"/>
        <w:ind w:left="426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 w:rsidR="00FA09AF">
        <w:rPr>
          <w:rFonts w:ascii="Times New Roman" w:hAnsi="Times New Roman"/>
          <w:b/>
        </w:rPr>
        <w:t>22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«18» июня 2019 г.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2A7BAC" w:rsidRPr="00C96723" w:rsidRDefault="002A7BAC" w:rsidP="002A7BAC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2A7BAC" w:rsidRPr="00C96723" w:rsidRDefault="002A7BAC" w:rsidP="002A7BAC">
      <w:pPr>
        <w:pStyle w:val="a5"/>
        <w:tabs>
          <w:tab w:val="left" w:pos="2552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bCs/>
          <w:sz w:val="24"/>
          <w:szCs w:val="24"/>
        </w:rPr>
      </w:pP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2A7BAC" w:rsidRPr="00C96723" w:rsidRDefault="002A7BAC" w:rsidP="002A7BAC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</w:p>
    <w:p w:rsidR="002A7BAC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  <w:r w:rsidR="00EC0D80">
        <w:rPr>
          <w:rFonts w:ascii="Times New Roman" w:hAnsi="Times New Roman"/>
          <w:sz w:val="24"/>
          <w:szCs w:val="24"/>
        </w:rPr>
        <w:t>,</w:t>
      </w:r>
    </w:p>
    <w:p w:rsidR="00EC0D80" w:rsidRPr="00C96723" w:rsidRDefault="00EC0D80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– Руководитель контрольного комитета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Ямлиханов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Р.Х.</w:t>
      </w:r>
    </w:p>
    <w:bookmarkEnd w:id="0"/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2A7BAC" w:rsidRPr="00C96723" w:rsidRDefault="002A7BAC" w:rsidP="002A7BAC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p w:rsidR="002A7BAC" w:rsidRPr="00C96723" w:rsidRDefault="002A7BAC" w:rsidP="002A7BAC">
      <w:pPr>
        <w:pStyle w:val="a5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2A7BAC" w:rsidRPr="00DB60FA" w:rsidRDefault="002A7BAC" w:rsidP="002A7BAC">
      <w:pPr>
        <w:pStyle w:val="a5"/>
        <w:ind w:left="426"/>
        <w:jc w:val="center"/>
        <w:rPr>
          <w:rFonts w:ascii="Times New Roman" w:hAnsi="Times New Roman"/>
          <w:b/>
          <w:sz w:val="10"/>
          <w:szCs w:val="10"/>
        </w:rPr>
      </w:pPr>
    </w:p>
    <w:p w:rsidR="002A7BAC" w:rsidRPr="00B44B87" w:rsidRDefault="002A7BAC" w:rsidP="002A7BAC">
      <w:pPr>
        <w:ind w:left="426" w:firstLine="283"/>
        <w:rPr>
          <w:rFonts w:ascii="Times New Roman" w:hAnsi="Times New Roman"/>
          <w:b/>
          <w:bCs/>
          <w:sz w:val="24"/>
          <w:szCs w:val="24"/>
        </w:rPr>
      </w:pPr>
      <w:r w:rsidRPr="00B44B87">
        <w:rPr>
          <w:rFonts w:ascii="Times New Roman" w:hAnsi="Times New Roman"/>
          <w:b/>
          <w:bCs/>
          <w:sz w:val="24"/>
          <w:szCs w:val="24"/>
        </w:rPr>
        <w:t>Рассмотрели вопросы повестки дня:</w:t>
      </w:r>
    </w:p>
    <w:p w:rsidR="002A7BAC" w:rsidRPr="00B44B87" w:rsidRDefault="002A7BAC" w:rsidP="002A7BAC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</w:t>
      </w:r>
      <w:r w:rsidRPr="00B44B87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2A7BAC" w:rsidRPr="00B44B87" w:rsidRDefault="002A7BAC" w:rsidP="002A7BAC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2.       Разное.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</w:rPr>
        <w:t>1. По первому вопросу</w:t>
      </w:r>
      <w:r w:rsidRPr="00B44B87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B44B87">
        <w:rPr>
          <w:rFonts w:ascii="Times New Roman" w:hAnsi="Times New Roman"/>
          <w:sz w:val="24"/>
          <w:szCs w:val="24"/>
        </w:rPr>
        <w:t>Лимасов</w:t>
      </w:r>
      <w:proofErr w:type="spellEnd"/>
      <w:r w:rsidRPr="00B44B87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Решили: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B44B87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1.  ООО «А-Строй» (ИНН: 7733785465) 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584 от 14.06.2019г.)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2.  ООО «АСУ-3» (ИНН: 7713737939)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585 от 14.06.2019г.)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3.  ООО «ОМЕГА» (ИНН: 7729563621)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586 от 14.06.2019г.)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4.  ООО «Производственный Строительный Холдинг Крит» (ИНН: 7721838930)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587 от 14.06.2019г.)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5.  ООО «</w:t>
      </w:r>
      <w:proofErr w:type="spellStart"/>
      <w:r w:rsidRPr="00B44B87">
        <w:rPr>
          <w:rFonts w:ascii="Times New Roman" w:hAnsi="Times New Roman"/>
          <w:sz w:val="24"/>
          <w:szCs w:val="24"/>
        </w:rPr>
        <w:t>Сибез</w:t>
      </w:r>
      <w:proofErr w:type="spellEnd"/>
      <w:r w:rsidRPr="00B44B87">
        <w:rPr>
          <w:rFonts w:ascii="Times New Roman" w:hAnsi="Times New Roman"/>
          <w:sz w:val="24"/>
          <w:szCs w:val="24"/>
        </w:rPr>
        <w:t>» (ИНН: 7729676664)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lastRenderedPageBreak/>
        <w:t>(Решение Дисциплинарной комиссии о применении меры дисциплинарного воздействия № 588 от 14.06.2019г.)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B44B87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  ООО «Строительно-производственное управление ОПТ» (ИНН: 7716111191)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590 от 14.06.2019г.)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2.  ООО «</w:t>
      </w:r>
      <w:proofErr w:type="gramStart"/>
      <w:r w:rsidRPr="00B44B87">
        <w:rPr>
          <w:rFonts w:ascii="Times New Roman" w:hAnsi="Times New Roman"/>
          <w:sz w:val="24"/>
          <w:szCs w:val="24"/>
        </w:rPr>
        <w:t>Электронные</w:t>
      </w:r>
      <w:proofErr w:type="gramEnd"/>
      <w:r w:rsidRPr="00B44B87">
        <w:rPr>
          <w:rFonts w:ascii="Times New Roman" w:hAnsi="Times New Roman"/>
          <w:sz w:val="24"/>
          <w:szCs w:val="24"/>
        </w:rPr>
        <w:t xml:space="preserve"> системы-Ко» (ИНН: 7733106106)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589 от 14.06.2019г.)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 w:rsidRPr="00B44B87">
        <w:rPr>
          <w:rFonts w:ascii="Times New Roman" w:hAnsi="Times New Roman"/>
          <w:sz w:val="24"/>
          <w:szCs w:val="24"/>
        </w:rPr>
        <w:t xml:space="preserve">  право на осуществление работ, которые оказывают влияние на безопасность объектов капитального строительства в соответствии с п. 4.4 Положения о системе мер дисциплинарного воздействия, применяемых к членам СРО Союза «МОИСП» у следующих организаций: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  ООО «</w:t>
      </w:r>
      <w:proofErr w:type="spellStart"/>
      <w:r w:rsidRPr="00B44B87">
        <w:rPr>
          <w:rFonts w:ascii="Times New Roman" w:hAnsi="Times New Roman"/>
          <w:sz w:val="24"/>
          <w:szCs w:val="24"/>
        </w:rPr>
        <w:t>ЭнергоКомплектСтрой</w:t>
      </w:r>
      <w:proofErr w:type="spellEnd"/>
      <w:r w:rsidRPr="00B44B87">
        <w:rPr>
          <w:rFonts w:ascii="Times New Roman" w:hAnsi="Times New Roman"/>
          <w:sz w:val="24"/>
          <w:szCs w:val="24"/>
        </w:rPr>
        <w:t>» (ИНН: 7726663586)</w:t>
      </w:r>
    </w:p>
    <w:p w:rsidR="002A7BAC" w:rsidRPr="00B44B87" w:rsidRDefault="002A7BAC" w:rsidP="002A7BAC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596 от 14.06.2019г.)</w:t>
      </w:r>
    </w:p>
    <w:p w:rsidR="002A7BAC" w:rsidRPr="00B44B87" w:rsidRDefault="002A7BAC" w:rsidP="002A7BAC">
      <w:pPr>
        <w:pStyle w:val="normaltext"/>
        <w:spacing w:after="0"/>
        <w:ind w:left="426"/>
        <w:rPr>
          <w:rFonts w:ascii="Times New Roman" w:hAnsi="Times New Roman"/>
          <w:b/>
        </w:rPr>
      </w:pPr>
      <w:r w:rsidRPr="00B44B87">
        <w:rPr>
          <w:rFonts w:ascii="Times New Roman" w:hAnsi="Times New Roman"/>
          <w:b/>
        </w:rPr>
        <w:t>Голосовали:</w:t>
      </w:r>
    </w:p>
    <w:p w:rsidR="002A7BAC" w:rsidRDefault="002A7BAC" w:rsidP="002A7BAC">
      <w:pPr>
        <w:ind w:left="42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44B87">
        <w:rPr>
          <w:rFonts w:ascii="Times New Roman" w:hAnsi="Times New Roman"/>
          <w:sz w:val="24"/>
          <w:szCs w:val="24"/>
        </w:rPr>
        <w:t xml:space="preserve">    «за» -  </w:t>
      </w:r>
      <w:r w:rsidRPr="00B44B87">
        <w:rPr>
          <w:rFonts w:ascii="Times New Roman" w:hAnsi="Times New Roman"/>
          <w:sz w:val="24"/>
          <w:szCs w:val="24"/>
          <w:u w:val="single"/>
        </w:rPr>
        <w:t>5</w:t>
      </w:r>
      <w:r w:rsidRPr="00B44B87">
        <w:rPr>
          <w:rFonts w:ascii="Times New Roman" w:hAnsi="Times New Roman"/>
          <w:sz w:val="24"/>
          <w:szCs w:val="24"/>
        </w:rPr>
        <w:t xml:space="preserve">           «против» - </w:t>
      </w:r>
      <w:r w:rsidRPr="00B44B87">
        <w:rPr>
          <w:rFonts w:ascii="Times New Roman" w:hAnsi="Times New Roman"/>
          <w:sz w:val="24"/>
          <w:szCs w:val="24"/>
          <w:u w:val="single"/>
        </w:rPr>
        <w:t xml:space="preserve">нет </w:t>
      </w:r>
      <w:r w:rsidRPr="00B44B87">
        <w:rPr>
          <w:rFonts w:ascii="Times New Roman" w:hAnsi="Times New Roman"/>
          <w:sz w:val="24"/>
          <w:szCs w:val="24"/>
        </w:rPr>
        <w:t xml:space="preserve">         «воздержались» - </w:t>
      </w:r>
      <w:r w:rsidRPr="00B44B87">
        <w:rPr>
          <w:rFonts w:ascii="Times New Roman" w:hAnsi="Times New Roman"/>
          <w:sz w:val="24"/>
          <w:szCs w:val="24"/>
          <w:u w:val="single"/>
        </w:rPr>
        <w:t>нет</w:t>
      </w:r>
    </w:p>
    <w:p w:rsidR="00F668E5" w:rsidRDefault="00F668E5" w:rsidP="00F668E5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2A7BAC" w:rsidRDefault="002A7BAC" w:rsidP="002A7BAC">
      <w:pPr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</w:rPr>
        <w:t>2.   Разное.</w:t>
      </w:r>
    </w:p>
    <w:p w:rsidR="002A7BAC" w:rsidRPr="009E091C" w:rsidRDefault="002A7BAC" w:rsidP="002A7BAC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2A7BAC" w:rsidRDefault="002A7BAC" w:rsidP="002A7BAC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2A7BAC" w:rsidRPr="009E091C" w:rsidRDefault="002A7BAC" w:rsidP="002A7BAC">
      <w:pPr>
        <w:spacing w:after="0"/>
        <w:ind w:left="426"/>
        <w:rPr>
          <w:rFonts w:ascii="Times New Roman" w:hAnsi="Times New Roman"/>
          <w:b/>
          <w:sz w:val="24"/>
        </w:rPr>
      </w:pPr>
    </w:p>
    <w:p w:rsidR="002A7BAC" w:rsidRDefault="002A7BAC" w:rsidP="002A7BAC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>Секретарь</w:t>
      </w:r>
      <w:r>
        <w:rPr>
          <w:rFonts w:ascii="Times New Roman" w:hAnsi="Times New Roman"/>
          <w:b/>
          <w:sz w:val="24"/>
        </w:rPr>
        <w:t xml:space="preserve"> и лицо, ответственное</w:t>
      </w:r>
    </w:p>
    <w:p w:rsidR="002A7BAC" w:rsidRPr="009E091C" w:rsidRDefault="002A7BAC" w:rsidP="002A7BAC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</w:t>
      </w:r>
      <w:r w:rsidRPr="009E091C">
        <w:rPr>
          <w:rFonts w:ascii="Times New Roman" w:hAnsi="Times New Roman"/>
          <w:b/>
          <w:sz w:val="24"/>
        </w:rPr>
        <w:t>Исаев М.Ю.</w:t>
      </w:r>
    </w:p>
    <w:p w:rsidR="002A7BAC" w:rsidRDefault="002A7BAC" w:rsidP="002A7BAC">
      <w:pPr>
        <w:ind w:left="426"/>
        <w:rPr>
          <w:rFonts w:ascii="Times New Roman" w:hAnsi="Times New Roman"/>
          <w:b/>
          <w:sz w:val="24"/>
        </w:rPr>
      </w:pPr>
    </w:p>
    <w:p w:rsidR="00870B32" w:rsidRDefault="00870B32">
      <w:pPr>
        <w:ind w:left="426"/>
      </w:pPr>
    </w:p>
    <w:sectPr w:rsidR="00870B32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54" w:rsidRDefault="00F668E5">
      <w:pPr>
        <w:spacing w:after="0" w:line="240" w:lineRule="auto"/>
      </w:pPr>
      <w:r>
        <w:separator/>
      </w:r>
    </w:p>
  </w:endnote>
  <w:endnote w:type="continuationSeparator" w:id="0">
    <w:p w:rsidR="003E5854" w:rsidRDefault="00F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EC0D80" w:rsidP="00661587">
    <w:pPr>
      <w:pStyle w:val="a3"/>
      <w:jc w:val="center"/>
    </w:pPr>
  </w:p>
  <w:p w:rsidR="00661587" w:rsidRDefault="00EC0D80" w:rsidP="00661587">
    <w:pPr>
      <w:pStyle w:val="a3"/>
      <w:jc w:val="center"/>
    </w:pPr>
  </w:p>
  <w:p w:rsidR="00661587" w:rsidRDefault="00EC0D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54" w:rsidRDefault="00F668E5">
      <w:pPr>
        <w:spacing w:after="0" w:line="240" w:lineRule="auto"/>
      </w:pPr>
      <w:r>
        <w:separator/>
      </w:r>
    </w:p>
  </w:footnote>
  <w:footnote w:type="continuationSeparator" w:id="0">
    <w:p w:rsidR="003E5854" w:rsidRDefault="00F6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C"/>
    <w:rsid w:val="002A7BAC"/>
    <w:rsid w:val="003E5854"/>
    <w:rsid w:val="00870B32"/>
    <w:rsid w:val="00B44B87"/>
    <w:rsid w:val="00EC0D80"/>
    <w:rsid w:val="00F668E5"/>
    <w:rsid w:val="00F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A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A7B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2A7BAC"/>
  </w:style>
  <w:style w:type="paragraph" w:styleId="a5">
    <w:name w:val="No Spacing"/>
    <w:uiPriority w:val="1"/>
    <w:qFormat/>
    <w:rsid w:val="002A7BAC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2A7BAC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A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A7B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2A7BAC"/>
  </w:style>
  <w:style w:type="paragraph" w:styleId="a5">
    <w:name w:val="No Spacing"/>
    <w:uiPriority w:val="1"/>
    <w:qFormat/>
    <w:rsid w:val="002A7BAC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2A7BAC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4</cp:revision>
  <cp:lastPrinted>2019-06-18T09:20:00Z</cp:lastPrinted>
  <dcterms:created xsi:type="dcterms:W3CDTF">2019-06-17T10:17:00Z</dcterms:created>
  <dcterms:modified xsi:type="dcterms:W3CDTF">2019-06-18T09:20:00Z</dcterms:modified>
</cp:coreProperties>
</file>